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0F" w:rsidRPr="00476C0F" w:rsidRDefault="00476C0F" w:rsidP="00476C0F">
      <w:pPr>
        <w:spacing w:after="0" w:line="240" w:lineRule="auto"/>
        <w:jc w:val="center"/>
        <w:rPr>
          <w:rFonts w:ascii="Arial" w:eastAsia="Times New Roman" w:hAnsi="Arial" w:cs="Arial"/>
          <w:b/>
          <w:sz w:val="20"/>
          <w:szCs w:val="20"/>
          <w:lang w:eastAsia="ru-RU"/>
        </w:rPr>
      </w:pPr>
      <w:r w:rsidRPr="00476C0F">
        <w:rPr>
          <w:rFonts w:ascii="Arial" w:eastAsia="Times New Roman" w:hAnsi="Arial" w:cs="Arial"/>
          <w:b/>
          <w:sz w:val="20"/>
          <w:szCs w:val="20"/>
          <w:lang w:eastAsia="ru-RU"/>
        </w:rPr>
        <w:t>ПЕРЕЧЕНЬ НЕОБХОДИМЫХ ИСХОДНЫХ ДАННЫХ</w:t>
      </w:r>
    </w:p>
    <w:p w:rsidR="00476C0F" w:rsidRPr="00476C0F" w:rsidRDefault="00476C0F" w:rsidP="00476C0F">
      <w:pPr>
        <w:spacing w:after="0" w:line="240" w:lineRule="auto"/>
        <w:jc w:val="center"/>
        <w:rPr>
          <w:rFonts w:ascii="Arial" w:eastAsia="Times New Roman" w:hAnsi="Arial" w:cs="Arial"/>
          <w:b/>
          <w:sz w:val="20"/>
          <w:szCs w:val="20"/>
          <w:lang w:eastAsia="ru-RU"/>
        </w:rPr>
      </w:pPr>
    </w:p>
    <w:p w:rsidR="00476C0F" w:rsidRPr="00476C0F" w:rsidRDefault="00476C0F" w:rsidP="00476C0F">
      <w:pPr>
        <w:spacing w:after="0" w:line="240" w:lineRule="auto"/>
        <w:jc w:val="center"/>
        <w:rPr>
          <w:rFonts w:ascii="Arial" w:eastAsia="Times New Roman" w:hAnsi="Arial" w:cs="Arial"/>
          <w:b/>
          <w:sz w:val="20"/>
          <w:szCs w:val="20"/>
          <w:lang w:eastAsia="ru-RU"/>
        </w:rPr>
      </w:pPr>
    </w:p>
    <w:p w:rsidR="00476C0F" w:rsidRPr="00476C0F" w:rsidRDefault="00476C0F" w:rsidP="00476C0F">
      <w:pPr>
        <w:spacing w:after="0" w:line="240" w:lineRule="auto"/>
        <w:rPr>
          <w:rFonts w:ascii="Arial" w:eastAsia="Times New Roman" w:hAnsi="Arial" w:cs="Arial"/>
          <w:b/>
          <w:sz w:val="20"/>
          <w:szCs w:val="20"/>
          <w:lang w:eastAsia="ru-RU"/>
        </w:rPr>
      </w:pPr>
      <w:r w:rsidRPr="00476C0F">
        <w:rPr>
          <w:rFonts w:ascii="Arial" w:eastAsia="Times New Roman" w:hAnsi="Arial" w:cs="Arial"/>
          <w:b/>
          <w:sz w:val="20"/>
          <w:szCs w:val="20"/>
          <w:lang w:eastAsia="ru-RU"/>
        </w:rPr>
        <w:t>Для проведения экспертизы:</w:t>
      </w:r>
    </w:p>
    <w:p w:rsidR="00476C0F" w:rsidRPr="00476C0F" w:rsidRDefault="00476C0F" w:rsidP="00476C0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476C0F">
        <w:rPr>
          <w:rFonts w:ascii="Arial" w:eastAsia="Times New Roman" w:hAnsi="Arial" w:cs="Arial"/>
          <w:color w:val="000000"/>
          <w:sz w:val="20"/>
          <w:szCs w:val="20"/>
          <w:lang w:eastAsia="ru-RU"/>
        </w:rPr>
        <w:t xml:space="preserve">1. Описание выполняемых работ </w:t>
      </w:r>
      <w:proofErr w:type="gramStart"/>
      <w:r w:rsidRPr="00476C0F">
        <w:rPr>
          <w:rFonts w:ascii="Arial" w:eastAsia="Times New Roman" w:hAnsi="Arial" w:cs="Arial"/>
          <w:color w:val="000000"/>
          <w:sz w:val="20"/>
          <w:szCs w:val="20"/>
          <w:lang w:eastAsia="ru-RU"/>
        </w:rPr>
        <w:t>и(</w:t>
      </w:r>
      <w:proofErr w:type="gramEnd"/>
      <w:r w:rsidRPr="00476C0F">
        <w:rPr>
          <w:rFonts w:ascii="Arial" w:eastAsia="Times New Roman" w:hAnsi="Arial" w:cs="Arial"/>
          <w:color w:val="000000"/>
          <w:sz w:val="20"/>
          <w:szCs w:val="20"/>
          <w:lang w:eastAsia="ru-RU"/>
        </w:rPr>
        <w:t>или) предоставляемых услуг по заявляемой деятельности, с выделением ядерно и радиационно-опасных работ (с приведением перечня объектов, систем и оборудования, на которых будут выполняться работы и предоставляться услуги).</w:t>
      </w:r>
    </w:p>
    <w:p w:rsidR="00476C0F" w:rsidRPr="00476C0F" w:rsidRDefault="00476C0F" w:rsidP="00476C0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476C0F">
        <w:rPr>
          <w:rFonts w:ascii="Arial" w:eastAsia="Times New Roman" w:hAnsi="Arial" w:cs="Arial"/>
          <w:color w:val="000000"/>
          <w:sz w:val="20"/>
          <w:szCs w:val="20"/>
          <w:lang w:eastAsia="ru-RU"/>
        </w:rPr>
        <w:t>2. Программы обеспечения качества при выполнении работ и предоставления услуг по заявляемой деятельности.</w:t>
      </w:r>
    </w:p>
    <w:p w:rsidR="00476C0F" w:rsidRPr="00476C0F" w:rsidRDefault="00476C0F" w:rsidP="00476C0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476C0F">
        <w:rPr>
          <w:rFonts w:ascii="Arial" w:eastAsia="Times New Roman" w:hAnsi="Arial" w:cs="Arial"/>
          <w:color w:val="000000"/>
          <w:sz w:val="20"/>
          <w:szCs w:val="20"/>
          <w:lang w:eastAsia="ru-RU"/>
        </w:rPr>
        <w:t>3. Информация о ранее выполненных работах и (или) услугах по заявляемой деятельности.</w:t>
      </w:r>
    </w:p>
    <w:p w:rsidR="00476C0F" w:rsidRPr="00476C0F" w:rsidRDefault="00476C0F" w:rsidP="00476C0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476C0F">
        <w:rPr>
          <w:rFonts w:ascii="Arial" w:eastAsia="Times New Roman" w:hAnsi="Arial" w:cs="Arial"/>
          <w:color w:val="000000"/>
          <w:sz w:val="20"/>
          <w:szCs w:val="20"/>
          <w:lang w:eastAsia="ru-RU"/>
        </w:rPr>
        <w:t>4. Информация о системе подбора, подготовки, поддержания квалификации и допуска к самостоятельной работе работников, принимающих участие в заявляемой деятельности.</w:t>
      </w:r>
    </w:p>
    <w:p w:rsidR="00476C0F" w:rsidRPr="00476C0F" w:rsidRDefault="00476C0F" w:rsidP="00476C0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476C0F">
        <w:rPr>
          <w:rFonts w:ascii="Arial" w:eastAsia="Times New Roman" w:hAnsi="Arial" w:cs="Arial"/>
          <w:color w:val="000000"/>
          <w:sz w:val="20"/>
          <w:szCs w:val="20"/>
          <w:lang w:eastAsia="ru-RU"/>
        </w:rPr>
        <w:t>5. Справка о технической оснащенности организации, позволяющей качественно выполнять работы (наличие соответствующих технологий, оборудования, оснастки, приборов, методик, документации и т.д.) и осуществлять контроль выполняемых работ.</w:t>
      </w:r>
    </w:p>
    <w:p w:rsidR="00476C0F" w:rsidRPr="00476C0F" w:rsidRDefault="00476C0F" w:rsidP="00476C0F">
      <w:pPr>
        <w:shd w:val="clear" w:color="auto" w:fill="FFFFFF"/>
        <w:spacing w:before="100" w:beforeAutospacing="1" w:after="100" w:afterAutospacing="1" w:line="240" w:lineRule="auto"/>
        <w:jc w:val="both"/>
        <w:rPr>
          <w:rFonts w:ascii="Arial" w:eastAsia="Times New Roman" w:hAnsi="Arial" w:cs="Arial"/>
          <w:color w:val="000000"/>
          <w:sz w:val="20"/>
          <w:szCs w:val="20"/>
          <w:u w:val="single"/>
          <w:lang w:eastAsia="ru-RU"/>
        </w:rPr>
      </w:pPr>
      <w:r w:rsidRPr="00476C0F">
        <w:rPr>
          <w:rFonts w:ascii="Arial" w:eastAsia="Times New Roman" w:hAnsi="Arial" w:cs="Arial"/>
          <w:color w:val="000000"/>
          <w:sz w:val="20"/>
          <w:szCs w:val="20"/>
          <w:u w:val="single"/>
          <w:lang w:eastAsia="ru-RU"/>
        </w:rPr>
        <w:t xml:space="preserve">При отсутствии документов, представить: </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Логотип компании в электронном виде;</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Перечень стандартов менеджмента качества организации;</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Сканированное изображение сертификата менеджмента качества;</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Организационно структурную схему организации;</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Сканированное изображение свидетельства СРО с приложениями;</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Перечень выполненных работ и объектов за последние два года;</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Сведения о квалификационном составе руководителей и специалистов (в виде таблицы – должность, образование, ФИО, стаж работы в компании, стаж работы по специальности общий);</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Сведения о квалификационном составе рабочих и монтажников (в виде таблицы – должность, специальность, разряд или категория, ФИО);</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Перечень оборудования, механизмов, инструментов, оснастки, стоящих на балансе организации;</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Бланк организации с логотипом и полные реквизиты;</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Программу обеспечения качества предприятия в формате .</w:t>
      </w:r>
      <w:r w:rsidRPr="00476C0F">
        <w:rPr>
          <w:rFonts w:ascii="Arial" w:eastAsia="Times New Roman" w:hAnsi="Arial" w:cs="Arial"/>
          <w:sz w:val="20"/>
          <w:szCs w:val="20"/>
          <w:lang w:val="en-US" w:eastAsia="ru-RU"/>
        </w:rPr>
        <w:t>doc</w:t>
      </w:r>
      <w:r w:rsidRPr="00476C0F">
        <w:rPr>
          <w:rFonts w:ascii="Arial" w:eastAsia="Times New Roman" w:hAnsi="Arial" w:cs="Arial"/>
          <w:sz w:val="20"/>
          <w:szCs w:val="20"/>
          <w:lang w:eastAsia="ru-RU"/>
        </w:rPr>
        <w:t>, .</w:t>
      </w:r>
      <w:r w:rsidRPr="00476C0F">
        <w:rPr>
          <w:rFonts w:ascii="Arial" w:eastAsia="Times New Roman" w:hAnsi="Arial" w:cs="Arial"/>
          <w:sz w:val="20"/>
          <w:szCs w:val="20"/>
          <w:lang w:val="en-US" w:eastAsia="ru-RU"/>
        </w:rPr>
        <w:t>rtf</w:t>
      </w:r>
      <w:r w:rsidRPr="00476C0F">
        <w:rPr>
          <w:rFonts w:ascii="Arial" w:eastAsia="Times New Roman" w:hAnsi="Arial" w:cs="Arial"/>
          <w:sz w:val="20"/>
          <w:szCs w:val="20"/>
          <w:lang w:eastAsia="ru-RU"/>
        </w:rPr>
        <w:t>, .</w:t>
      </w:r>
      <w:proofErr w:type="spellStart"/>
      <w:r w:rsidRPr="00476C0F">
        <w:rPr>
          <w:rFonts w:ascii="Arial" w:eastAsia="Times New Roman" w:hAnsi="Arial" w:cs="Arial"/>
          <w:sz w:val="20"/>
          <w:szCs w:val="20"/>
          <w:lang w:val="en-US" w:eastAsia="ru-RU"/>
        </w:rPr>
        <w:t>pdf</w:t>
      </w:r>
      <w:proofErr w:type="spellEnd"/>
      <w:r w:rsidRPr="00476C0F">
        <w:rPr>
          <w:rFonts w:ascii="Arial" w:eastAsia="Times New Roman" w:hAnsi="Arial" w:cs="Arial"/>
          <w:sz w:val="20"/>
          <w:szCs w:val="20"/>
          <w:lang w:eastAsia="ru-RU"/>
        </w:rPr>
        <w:t>;</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Сведения о системе подбора, подготовки, поддержания квалификации и допуска к самостоятельной работе работников, принимающих участие в заявляемой деятельности (в произвольной форме);</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Описание выполняемых работ и предоставляемых услуг, которые организация предполагает выполнять на объектах атомной отрасли;</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 xml:space="preserve">Описание организации производственной деятельности компании; </w:t>
      </w:r>
    </w:p>
    <w:p w:rsidR="00476C0F" w:rsidRPr="00476C0F" w:rsidRDefault="00476C0F" w:rsidP="00476C0F">
      <w:pPr>
        <w:spacing w:after="0" w:line="240" w:lineRule="auto"/>
        <w:jc w:val="center"/>
        <w:rPr>
          <w:rFonts w:ascii="Arial" w:eastAsia="Times New Roman" w:hAnsi="Arial" w:cs="Arial"/>
          <w:b/>
          <w:sz w:val="20"/>
          <w:szCs w:val="20"/>
          <w:lang w:eastAsia="ru-RU"/>
        </w:rPr>
      </w:pPr>
    </w:p>
    <w:p w:rsidR="00476C0F" w:rsidRPr="00476C0F" w:rsidRDefault="00476C0F" w:rsidP="00476C0F">
      <w:pPr>
        <w:spacing w:after="0" w:line="240" w:lineRule="auto"/>
        <w:rPr>
          <w:rFonts w:ascii="Arial" w:eastAsia="Times New Roman" w:hAnsi="Arial" w:cs="Arial"/>
          <w:b/>
          <w:sz w:val="20"/>
          <w:szCs w:val="20"/>
          <w:lang w:eastAsia="ru-RU"/>
        </w:rPr>
      </w:pPr>
      <w:r w:rsidRPr="00476C0F">
        <w:rPr>
          <w:rFonts w:ascii="Arial" w:eastAsia="Times New Roman" w:hAnsi="Arial" w:cs="Arial"/>
          <w:b/>
          <w:sz w:val="20"/>
          <w:szCs w:val="20"/>
          <w:lang w:eastAsia="ru-RU"/>
        </w:rPr>
        <w:t xml:space="preserve">Для оформления лицензии: </w:t>
      </w:r>
    </w:p>
    <w:p w:rsidR="00476C0F" w:rsidRPr="00476C0F" w:rsidRDefault="00476C0F" w:rsidP="00476C0F">
      <w:pPr>
        <w:spacing w:after="0" w:line="240" w:lineRule="auto"/>
        <w:rPr>
          <w:rFonts w:ascii="Arial" w:eastAsia="Times New Roman" w:hAnsi="Arial" w:cs="Arial"/>
          <w:b/>
          <w:sz w:val="20"/>
          <w:szCs w:val="20"/>
          <w:lang w:eastAsia="ru-RU"/>
        </w:rPr>
      </w:pPr>
    </w:p>
    <w:p w:rsidR="00476C0F" w:rsidRPr="00476C0F" w:rsidRDefault="00476C0F" w:rsidP="00476C0F">
      <w:pPr>
        <w:spacing w:before="120" w:after="120" w:line="240" w:lineRule="auto"/>
        <w:ind w:firstLine="720"/>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а) заявление о выдаче лицензии с указанием своего наименования, органи</w:t>
      </w:r>
      <w:r w:rsidRPr="00476C0F">
        <w:rPr>
          <w:rFonts w:ascii="Arial" w:eastAsia="Times New Roman" w:hAnsi="Arial" w:cs="Arial"/>
          <w:sz w:val="20"/>
          <w:szCs w:val="20"/>
          <w:lang w:eastAsia="ru-RU"/>
        </w:rPr>
        <w:softHyphen/>
        <w:t>зационно-правовой формы, юридического адреса, номера расчетного счета и соответствующего банка, вида деятельности и объекта ее применения, а также срока действия лицензии;</w:t>
      </w:r>
    </w:p>
    <w:p w:rsidR="00476C0F" w:rsidRPr="00476C0F" w:rsidRDefault="00476C0F" w:rsidP="00476C0F">
      <w:pPr>
        <w:spacing w:before="120" w:after="120" w:line="240" w:lineRule="auto"/>
        <w:ind w:firstLine="720"/>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б) копии учредительных документов (если они не заверены нотариусом - с предъявлением оригиналов);</w:t>
      </w:r>
    </w:p>
    <w:p w:rsidR="00476C0F" w:rsidRPr="00476C0F" w:rsidRDefault="00476C0F" w:rsidP="00476C0F">
      <w:pPr>
        <w:spacing w:before="120" w:after="120" w:line="240" w:lineRule="auto"/>
        <w:ind w:firstLine="720"/>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в) копию документа, подтверждающего факт внесения записи о юриди</w:t>
      </w:r>
      <w:r w:rsidRPr="00476C0F">
        <w:rPr>
          <w:rFonts w:ascii="Arial" w:eastAsia="Times New Roman" w:hAnsi="Arial" w:cs="Arial"/>
          <w:sz w:val="20"/>
          <w:szCs w:val="20"/>
          <w:lang w:eastAsia="ru-RU"/>
        </w:rPr>
        <w:softHyphen/>
        <w:t>ческом лице в Единый государственный реестр юридических лиц;</w:t>
      </w:r>
    </w:p>
    <w:p w:rsidR="00476C0F" w:rsidRPr="00476C0F" w:rsidRDefault="00476C0F" w:rsidP="00476C0F">
      <w:pPr>
        <w:spacing w:before="120" w:after="120" w:line="240" w:lineRule="auto"/>
        <w:ind w:firstLine="720"/>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г) справку налогового органа о постановке на учет;</w:t>
      </w:r>
    </w:p>
    <w:p w:rsidR="00476C0F" w:rsidRPr="00476C0F" w:rsidRDefault="00476C0F" w:rsidP="00476C0F">
      <w:pPr>
        <w:spacing w:before="120" w:after="120" w:line="240" w:lineRule="auto"/>
        <w:ind w:firstLine="720"/>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lastRenderedPageBreak/>
        <w:t>д) копию оформленного в надлежащем порядке документа, подтверждаю</w:t>
      </w:r>
      <w:r w:rsidRPr="00476C0F">
        <w:rPr>
          <w:rFonts w:ascii="Arial" w:eastAsia="Times New Roman" w:hAnsi="Arial" w:cs="Arial"/>
          <w:sz w:val="20"/>
          <w:szCs w:val="20"/>
          <w:lang w:eastAsia="ru-RU"/>
        </w:rPr>
        <w:softHyphen/>
        <w:t>щего право заявителя владеть или пользоваться ядерными материалами, ядерными установками, радиационными источниками, пунктами хранения, радиоактивными веществами, радиоактивными отходами;</w:t>
      </w:r>
    </w:p>
    <w:p w:rsidR="00476C0F" w:rsidRPr="00476C0F" w:rsidRDefault="00476C0F" w:rsidP="00476C0F">
      <w:pPr>
        <w:spacing w:before="120" w:after="120" w:line="240" w:lineRule="auto"/>
        <w:ind w:firstLine="720"/>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е) копии решений по вопросам размещения, сооружения или вывода из эксплуатации ядерных установок, радиационных источников или пунктов хранения, принятых соответствующими федеральными органами исполнительной власти, органами государственной власти субъектов Российской Федерации или органами местного самоуправления;</w:t>
      </w:r>
    </w:p>
    <w:p w:rsidR="00476C0F" w:rsidRPr="00476C0F" w:rsidRDefault="00476C0F" w:rsidP="00476C0F">
      <w:pPr>
        <w:spacing w:before="120" w:after="120" w:line="240" w:lineRule="auto"/>
        <w:ind w:firstLine="720"/>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ж) 3 комплекта документов, обосновывающих обеспечение ядерной и радиа</w:t>
      </w:r>
      <w:r w:rsidRPr="00476C0F">
        <w:rPr>
          <w:rFonts w:ascii="Arial" w:eastAsia="Times New Roman" w:hAnsi="Arial" w:cs="Arial"/>
          <w:sz w:val="20"/>
          <w:szCs w:val="20"/>
          <w:lang w:eastAsia="ru-RU"/>
        </w:rPr>
        <w:softHyphen/>
        <w:t xml:space="preserve">ционной безопасности ядерной установки, радиационного источника, а также пункта хранения ядерных материалов и (или) радиоактивных веществ, хранилища радиоактивных отходов (далее именуются - пункты хранения) и (или) заявленной деятельности (требования к составу комплекта документов определены </w:t>
      </w:r>
      <w:proofErr w:type="spellStart"/>
      <w:r w:rsidRPr="00476C0F">
        <w:rPr>
          <w:rFonts w:ascii="Arial" w:eastAsia="Times New Roman" w:hAnsi="Arial" w:cs="Arial"/>
          <w:sz w:val="20"/>
          <w:szCs w:val="20"/>
          <w:lang w:eastAsia="ru-RU"/>
        </w:rPr>
        <w:t>Ростех</w:t>
      </w:r>
      <w:r w:rsidRPr="00476C0F">
        <w:rPr>
          <w:rFonts w:ascii="Arial" w:eastAsia="Times New Roman" w:hAnsi="Arial" w:cs="Arial"/>
          <w:sz w:val="20"/>
          <w:szCs w:val="20"/>
          <w:lang w:eastAsia="ru-RU"/>
        </w:rPr>
        <w:softHyphen/>
        <w:t>надзором</w:t>
      </w:r>
      <w:proofErr w:type="spellEnd"/>
      <w:r w:rsidRPr="00476C0F">
        <w:rPr>
          <w:rFonts w:ascii="Arial" w:eastAsia="Times New Roman" w:hAnsi="Arial" w:cs="Arial"/>
          <w:sz w:val="20"/>
          <w:szCs w:val="20"/>
          <w:lang w:eastAsia="ru-RU"/>
        </w:rPr>
        <w:t xml:space="preserve"> и приведены в Приложении № 4 к настоящему Регламенту);</w:t>
      </w:r>
    </w:p>
    <w:p w:rsidR="00476C0F" w:rsidRPr="00476C0F" w:rsidRDefault="00476C0F" w:rsidP="00476C0F">
      <w:pPr>
        <w:spacing w:before="120" w:after="120" w:line="240" w:lineRule="auto"/>
        <w:ind w:firstLine="720"/>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з) документ, подтверждающий уплату государственной пошлины за рассмотрение заявления о выдаче лицензии.</w:t>
      </w:r>
    </w:p>
    <w:p w:rsidR="00476C0F" w:rsidRPr="00476C0F" w:rsidRDefault="00476C0F" w:rsidP="00476C0F">
      <w:pPr>
        <w:spacing w:after="0" w:line="240" w:lineRule="auto"/>
        <w:rPr>
          <w:rFonts w:ascii="Arial" w:eastAsia="Times New Roman" w:hAnsi="Arial" w:cs="Arial"/>
          <w:b/>
          <w:sz w:val="20"/>
          <w:szCs w:val="20"/>
          <w:lang w:eastAsia="ru-RU"/>
        </w:rPr>
      </w:pPr>
    </w:p>
    <w:p w:rsidR="00B36283" w:rsidRDefault="00B36283"/>
    <w:sectPr w:rsidR="00B36283" w:rsidSect="00BB7F9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6B" w:rsidRDefault="00415B6B" w:rsidP="00BB7F9F">
      <w:pPr>
        <w:spacing w:after="0" w:line="240" w:lineRule="auto"/>
      </w:pPr>
      <w:r>
        <w:separator/>
      </w:r>
    </w:p>
  </w:endnote>
  <w:endnote w:type="continuationSeparator" w:id="0">
    <w:p w:rsidR="00415B6B" w:rsidRDefault="00415B6B" w:rsidP="00BB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9F" w:rsidRDefault="00BB7F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9F" w:rsidRDefault="00BB7F9F" w:rsidP="00BB7F9F">
    <w:pPr>
      <w:pStyle w:val="a5"/>
    </w:pPr>
    <w:r>
      <w:rPr>
        <w:noProof/>
        <w:lang w:eastAsia="ru-RU"/>
      </w:rPr>
      <w:drawing>
        <wp:inline distT="0" distB="0" distL="0" distR="0" wp14:anchorId="38BDB027" wp14:editId="601BAB39">
          <wp:extent cx="6143625"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161925"/>
                  </a:xfrm>
                  <a:prstGeom prst="rect">
                    <a:avLst/>
                  </a:prstGeom>
                  <a:noFill/>
                  <a:ln>
                    <a:noFill/>
                  </a:ln>
                </pic:spPr>
              </pic:pic>
            </a:graphicData>
          </a:graphic>
        </wp:inline>
      </w:drawing>
    </w:r>
  </w:p>
  <w:p w:rsidR="00BB7F9F" w:rsidRDefault="00BB7F9F">
    <w:pPr>
      <w:pStyle w:val="a5"/>
    </w:pPr>
  </w:p>
  <w:p w:rsidR="00BB7F9F" w:rsidRDefault="00BB7F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9F" w:rsidRDefault="00BB7F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6B" w:rsidRDefault="00415B6B" w:rsidP="00BB7F9F">
      <w:pPr>
        <w:spacing w:after="0" w:line="240" w:lineRule="auto"/>
      </w:pPr>
      <w:r>
        <w:separator/>
      </w:r>
    </w:p>
  </w:footnote>
  <w:footnote w:type="continuationSeparator" w:id="0">
    <w:p w:rsidR="00415B6B" w:rsidRDefault="00415B6B" w:rsidP="00BB7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9F" w:rsidRDefault="00BB7F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67" w:type="dxa"/>
      <w:tblInd w:w="108" w:type="dxa"/>
      <w:tblLook w:val="01E0" w:firstRow="1" w:lastRow="1" w:firstColumn="1" w:lastColumn="1" w:noHBand="0" w:noVBand="0"/>
    </w:tblPr>
    <w:tblGrid>
      <w:gridCol w:w="3806"/>
      <w:gridCol w:w="6661"/>
    </w:tblGrid>
    <w:tr w:rsidR="00BB7F9F" w:rsidTr="00C73E0B">
      <w:trPr>
        <w:trHeight w:val="1553"/>
      </w:trPr>
      <w:tc>
        <w:tcPr>
          <w:tcW w:w="3806" w:type="dxa"/>
          <w:shd w:val="clear" w:color="auto" w:fill="auto"/>
        </w:tcPr>
        <w:p w:rsidR="00BB7F9F" w:rsidRPr="00D256DC" w:rsidRDefault="00BB7F9F" w:rsidP="00C73E0B">
          <w:pPr>
            <w:rPr>
              <w:b/>
              <w:sz w:val="16"/>
              <w:szCs w:val="16"/>
            </w:rPr>
          </w:pPr>
          <w:r>
            <w:rPr>
              <w:b/>
              <w:noProof/>
              <w:sz w:val="16"/>
              <w:szCs w:val="16"/>
              <w:lang w:eastAsia="ru-RU"/>
            </w:rPr>
            <w:drawing>
              <wp:inline distT="0" distB="0" distL="0" distR="0" wp14:anchorId="33E2BD40" wp14:editId="1C830C61">
                <wp:extent cx="1381125" cy="5048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a:ln>
                          <a:noFill/>
                        </a:ln>
                      </pic:spPr>
                    </pic:pic>
                  </a:graphicData>
                </a:graphic>
              </wp:inline>
            </w:drawing>
          </w:r>
        </w:p>
        <w:p w:rsidR="00BB7F9F" w:rsidRPr="00D256DC" w:rsidRDefault="00BB7F9F" w:rsidP="00C73E0B">
          <w:pPr>
            <w:rPr>
              <w:sz w:val="16"/>
              <w:szCs w:val="16"/>
            </w:rPr>
          </w:pPr>
          <w:bookmarkStart w:id="0" w:name="__UnoMark__85_534402900"/>
          <w:bookmarkEnd w:id="0"/>
          <w:r>
            <w:rPr>
              <w:noProof/>
              <w:sz w:val="16"/>
              <w:szCs w:val="16"/>
              <w:lang w:eastAsia="ru-RU"/>
            </w:rPr>
            <w:drawing>
              <wp:inline distT="0" distB="0" distL="0" distR="0" wp14:anchorId="6A7EADB1" wp14:editId="18DA51F2">
                <wp:extent cx="1381125" cy="257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257175"/>
                        </a:xfrm>
                        <a:prstGeom prst="rect">
                          <a:avLst/>
                        </a:prstGeom>
                        <a:noFill/>
                        <a:ln>
                          <a:noFill/>
                        </a:ln>
                      </pic:spPr>
                    </pic:pic>
                  </a:graphicData>
                </a:graphic>
              </wp:inline>
            </w:drawing>
          </w:r>
        </w:p>
      </w:tc>
      <w:tc>
        <w:tcPr>
          <w:tcW w:w="6661" w:type="dxa"/>
          <w:shd w:val="clear" w:color="auto" w:fill="auto"/>
        </w:tcPr>
        <w:p w:rsidR="00BB7F9F" w:rsidRPr="00F02113" w:rsidRDefault="00BB7F9F" w:rsidP="00C73E0B">
          <w:pPr>
            <w:jc w:val="right"/>
            <w:rPr>
              <w:rFonts w:ascii="Franklin Gothic Heavy" w:eastAsia="Arial Unicode MS" w:hAnsi="Franklin Gothic Heavy" w:cs="Arial"/>
              <w:i/>
              <w:sz w:val="16"/>
              <w:szCs w:val="16"/>
              <w:lang w:val="en-US"/>
            </w:rPr>
          </w:pPr>
          <w:bookmarkStart w:id="1" w:name="__UnoMark__86_534402900"/>
          <w:bookmarkEnd w:id="1"/>
        </w:p>
        <w:p w:rsidR="00BB7F9F" w:rsidRPr="00D256DC" w:rsidRDefault="00BB7F9F" w:rsidP="00C73E0B">
          <w:bookmarkStart w:id="2" w:name="_GoBack1"/>
          <w:bookmarkStart w:id="3" w:name="__UnoMark__88_534402900"/>
          <w:bookmarkEnd w:id="2"/>
          <w:bookmarkEnd w:id="3"/>
          <w:r w:rsidRPr="00F02113">
            <w:rPr>
              <w:rFonts w:ascii="Arial" w:hAnsi="Arial" w:cs="Arial"/>
              <w:color w:val="0070C0"/>
              <w:sz w:val="16"/>
              <w:szCs w:val="16"/>
            </w:rPr>
            <w:t>119002 г. Москва, ул. Арбат д. 35, оф. 317</w:t>
          </w:r>
        </w:p>
        <w:p w:rsidR="00BB7F9F" w:rsidRPr="00D256DC" w:rsidRDefault="00BB7F9F" w:rsidP="00C73E0B">
          <w:r w:rsidRPr="00F02113">
            <w:rPr>
              <w:rFonts w:ascii="Arial" w:hAnsi="Arial" w:cs="Arial"/>
              <w:color w:val="3366CC"/>
              <w:sz w:val="16"/>
              <w:szCs w:val="16"/>
            </w:rPr>
            <w:t>Тел. / Факс.</w:t>
          </w:r>
          <w:r w:rsidRPr="00D256DC">
            <w:rPr>
              <w:rFonts w:ascii="Arial" w:hAnsi="Arial" w:cs="Arial"/>
              <w:sz w:val="16"/>
              <w:szCs w:val="16"/>
            </w:rPr>
            <w:t xml:space="preserve"> </w:t>
          </w:r>
          <w:r w:rsidRPr="00F02113">
            <w:rPr>
              <w:rFonts w:ascii="Arial" w:hAnsi="Arial" w:cs="Arial"/>
              <w:color w:val="CC0000"/>
              <w:sz w:val="16"/>
              <w:szCs w:val="16"/>
              <w:lang w:val="en-US"/>
            </w:rPr>
            <w:t xml:space="preserve">(495) </w:t>
          </w:r>
          <w:r w:rsidRPr="00F02113">
            <w:rPr>
              <w:rFonts w:ascii="Arial" w:hAnsi="Arial" w:cs="Arial"/>
              <w:color w:val="CC0000"/>
              <w:sz w:val="16"/>
              <w:szCs w:val="16"/>
            </w:rPr>
            <w:t>660</w:t>
          </w:r>
          <w:r w:rsidRPr="00F02113">
            <w:rPr>
              <w:rFonts w:ascii="Arial" w:hAnsi="Arial" w:cs="Arial"/>
              <w:color w:val="CC0000"/>
              <w:sz w:val="16"/>
              <w:szCs w:val="16"/>
              <w:lang w:val="en-US"/>
            </w:rPr>
            <w:t xml:space="preserve">-86-39   </w:t>
          </w:r>
          <w:r w:rsidRPr="00F02113">
            <w:rPr>
              <w:rFonts w:ascii="Arial" w:hAnsi="Arial" w:cs="Arial"/>
              <w:i/>
              <w:color w:val="3366CC"/>
              <w:sz w:val="16"/>
              <w:szCs w:val="16"/>
              <w:lang w:val="en-US"/>
            </w:rPr>
            <w:t xml:space="preserve">E-mail: </w:t>
          </w:r>
          <w:r w:rsidRPr="00F02113">
            <w:rPr>
              <w:rFonts w:ascii="Arial" w:hAnsi="Arial" w:cs="Arial"/>
              <w:i/>
              <w:color w:val="3366CC"/>
              <w:sz w:val="16"/>
              <w:szCs w:val="16"/>
            </w:rPr>
            <w:t xml:space="preserve"> </w:t>
          </w:r>
          <w:hyperlink r:id="rId3">
            <w:r w:rsidRPr="00F02113">
              <w:rPr>
                <w:rStyle w:val="-"/>
                <w:rFonts w:ascii="Arial" w:hAnsi="Arial" w:cs="Arial"/>
                <w:color w:val="CC0000"/>
                <w:sz w:val="16"/>
                <w:szCs w:val="16"/>
                <w:lang w:val="en-US"/>
              </w:rPr>
              <w:t>alexesis@bk.ru</w:t>
            </w:r>
          </w:hyperlink>
          <w:r w:rsidRPr="00F02113">
            <w:rPr>
              <w:rFonts w:ascii="Arial" w:hAnsi="Arial" w:cs="Arial"/>
              <w:i/>
              <w:color w:val="3366CC"/>
              <w:sz w:val="16"/>
              <w:szCs w:val="16"/>
            </w:rPr>
            <w:t xml:space="preserve">                                                                                                                                   </w:t>
          </w:r>
          <w:r w:rsidRPr="00F02113">
            <w:rPr>
              <w:rFonts w:ascii="Arial" w:hAnsi="Arial" w:cs="Arial"/>
              <w:i/>
              <w:color w:val="3366CC"/>
              <w:sz w:val="16"/>
              <w:szCs w:val="16"/>
              <w:lang w:val="en-US"/>
            </w:rPr>
            <w:t xml:space="preserve">http:// </w:t>
          </w:r>
          <w:hyperlink r:id="rId4">
            <w:r w:rsidRPr="00F02113">
              <w:rPr>
                <w:rStyle w:val="-"/>
                <w:rFonts w:ascii="Arial" w:hAnsi="Arial" w:cs="Arial"/>
                <w:color w:val="CC0000"/>
                <w:sz w:val="16"/>
                <w:szCs w:val="16"/>
                <w:lang w:val="en-US"/>
              </w:rPr>
              <w:t>www.esis-info.ru</w:t>
            </w:r>
          </w:hyperlink>
        </w:p>
        <w:p w:rsidR="00BB7F9F" w:rsidRPr="00D256DC" w:rsidRDefault="00BB7F9F" w:rsidP="00C73E0B"/>
      </w:tc>
    </w:tr>
  </w:tbl>
  <w:p w:rsidR="00BB7F9F" w:rsidRDefault="00BB7F9F">
    <w:pPr>
      <w:pStyle w:val="a3"/>
    </w:pP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9F" w:rsidRDefault="00BB7F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03B0B"/>
    <w:multiLevelType w:val="hybridMultilevel"/>
    <w:tmpl w:val="62D296E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3F"/>
    <w:rsid w:val="00227C3F"/>
    <w:rsid w:val="00415B6B"/>
    <w:rsid w:val="00476C0F"/>
    <w:rsid w:val="00B36283"/>
    <w:rsid w:val="00BB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F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7F9F"/>
  </w:style>
  <w:style w:type="paragraph" w:styleId="a5">
    <w:name w:val="footer"/>
    <w:basedOn w:val="a"/>
    <w:link w:val="a6"/>
    <w:uiPriority w:val="99"/>
    <w:unhideWhenUsed/>
    <w:rsid w:val="00BB7F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7F9F"/>
  </w:style>
  <w:style w:type="paragraph" w:styleId="a7">
    <w:name w:val="Balloon Text"/>
    <w:basedOn w:val="a"/>
    <w:link w:val="a8"/>
    <w:uiPriority w:val="99"/>
    <w:semiHidden/>
    <w:unhideWhenUsed/>
    <w:rsid w:val="00BB7F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7F9F"/>
    <w:rPr>
      <w:rFonts w:ascii="Tahoma" w:hAnsi="Tahoma" w:cs="Tahoma"/>
      <w:sz w:val="16"/>
      <w:szCs w:val="16"/>
    </w:rPr>
  </w:style>
  <w:style w:type="character" w:customStyle="1" w:styleId="-">
    <w:name w:val="Интернет-ссылка"/>
    <w:rsid w:val="00BB7F9F"/>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F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7F9F"/>
  </w:style>
  <w:style w:type="paragraph" w:styleId="a5">
    <w:name w:val="footer"/>
    <w:basedOn w:val="a"/>
    <w:link w:val="a6"/>
    <w:uiPriority w:val="99"/>
    <w:unhideWhenUsed/>
    <w:rsid w:val="00BB7F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7F9F"/>
  </w:style>
  <w:style w:type="paragraph" w:styleId="a7">
    <w:name w:val="Balloon Text"/>
    <w:basedOn w:val="a"/>
    <w:link w:val="a8"/>
    <w:uiPriority w:val="99"/>
    <w:semiHidden/>
    <w:unhideWhenUsed/>
    <w:rsid w:val="00BB7F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7F9F"/>
    <w:rPr>
      <w:rFonts w:ascii="Tahoma" w:hAnsi="Tahoma" w:cs="Tahoma"/>
      <w:sz w:val="16"/>
      <w:szCs w:val="16"/>
    </w:rPr>
  </w:style>
  <w:style w:type="character" w:customStyle="1" w:styleId="-">
    <w:name w:val="Интернет-ссылка"/>
    <w:rsid w:val="00BB7F9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alexesis@bk.ru"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esis-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2015-09-16T13:57:00Z</dcterms:created>
  <dcterms:modified xsi:type="dcterms:W3CDTF">2019-01-14T12:30:00Z</dcterms:modified>
</cp:coreProperties>
</file>